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F60291"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847B47E" w:rsidR="00880E1E" w:rsidRPr="0083124D" w:rsidRDefault="000D54B7" w:rsidP="00557286">
            <w:pPr>
              <w:pStyle w:val="Maintext"/>
              <w:tabs>
                <w:tab w:val="left" w:pos="-1271"/>
              </w:tabs>
              <w:spacing w:before="120" w:after="120"/>
              <w:rPr>
                <w:sz w:val="24"/>
              </w:rPr>
            </w:pPr>
            <w:r>
              <w:rPr>
                <w:color w:val="auto"/>
                <w:sz w:val="22"/>
              </w:rPr>
              <w:t>Field of study 2487 H 01 car repairman - mechanic</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F60291"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7BC38079" w:rsidR="003218A7" w:rsidRPr="0083124D" w:rsidRDefault="000D54B7" w:rsidP="00EA57A7">
            <w:pPr>
              <w:pStyle w:val="Maintext"/>
              <w:tabs>
                <w:tab w:val="left" w:pos="-1129"/>
                <w:tab w:val="left" w:pos="1717"/>
              </w:tabs>
              <w:spacing w:before="120" w:after="120"/>
              <w:ind w:left="426"/>
              <w:rPr>
                <w:noProof/>
                <w:sz w:val="24"/>
              </w:rPr>
            </w:pPr>
            <w:r w:rsidRPr="00F1233F">
              <w:rPr>
                <w:color w:val="auto"/>
                <w:sz w:val="22"/>
                <w:szCs w:val="16"/>
                <w:lang w:val="sk-SK"/>
              </w:rPr>
              <w:t>Učebný odbor 2487 H 01 autoopravár - mechanik</w:t>
            </w:r>
            <w:r>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F60291"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E5D2E30" w14:textId="46EA7437" w:rsidR="000D54B7" w:rsidRPr="00F1233F" w:rsidRDefault="004F3AD5"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0D54B7">
              <w:rPr>
                <w:color w:val="auto"/>
                <w:sz w:val="19"/>
              </w:rPr>
              <w:t>to act independently in social and professional life,</w:t>
            </w:r>
          </w:p>
          <w:p w14:paraId="77C1A51A"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5AE7C317"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083431E2"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556A6D7D"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6EF72BB3"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1B546352"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F730CD8" w14:textId="77777777" w:rsidR="000D54B7" w:rsidRPr="00F1233F" w:rsidRDefault="000D54B7" w:rsidP="000D54B7">
            <w:pPr>
              <w:pStyle w:val="subtitleblue"/>
              <w:numPr>
                <w:ilvl w:val="0"/>
                <w:numId w:val="6"/>
              </w:numPr>
              <w:tabs>
                <w:tab w:val="left" w:pos="-1413"/>
              </w:tabs>
              <w:spacing w:before="60"/>
              <w:ind w:left="851" w:hanging="283"/>
              <w:rPr>
                <w:color w:val="auto"/>
                <w:sz w:val="19"/>
                <w:szCs w:val="19"/>
              </w:rPr>
            </w:pPr>
            <w:r>
              <w:rPr>
                <w:color w:val="auto"/>
                <w:sz w:val="19"/>
              </w:rPr>
              <w:t xml:space="preserve"> to be familiar with the proper operation of individual car components,</w:t>
            </w:r>
          </w:p>
          <w:p w14:paraId="4BC07BF5" w14:textId="77777777" w:rsidR="000D54B7" w:rsidRPr="00F1233F" w:rsidRDefault="000D54B7" w:rsidP="000D54B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the assembly and disassembly of assemblies, sub-assemblies, and parts of cars, to conduct diagnostics and perform repairs,</w:t>
            </w:r>
          </w:p>
          <w:p w14:paraId="32603667"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the basic devices and equipment used in the car repair industry, </w:t>
            </w:r>
          </w:p>
          <w:p w14:paraId="3013E370"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standard tools used in car repairs,</w:t>
            </w:r>
          </w:p>
          <w:p w14:paraId="0609073F"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mechanised tools used in car repairs,</w:t>
            </w:r>
          </w:p>
          <w:p w14:paraId="2367C146"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measurement and diagnostic devices and tools and their applications in the repair process,</w:t>
            </w:r>
          </w:p>
          <w:p w14:paraId="5E6E558C"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standard diagnostics, and to tune and maintain vehicles per the manufacturer’s technical documentation,</w:t>
            </w:r>
          </w:p>
          <w:p w14:paraId="49D4C1C3"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know standard repairs, the manufacturer’s shop documentation and technological processes and standards,</w:t>
            </w:r>
          </w:p>
          <w:p w14:paraId="021A30E2" w14:textId="77777777" w:rsidR="000D54B7" w:rsidRPr="00F1233F" w:rsidRDefault="000D54B7" w:rsidP="000D54B7">
            <w:pPr>
              <w:pStyle w:val="subtitleblue"/>
              <w:numPr>
                <w:ilvl w:val="0"/>
                <w:numId w:val="6"/>
              </w:numPr>
              <w:tabs>
                <w:tab w:val="left" w:pos="-1413"/>
              </w:tabs>
              <w:spacing w:before="60"/>
              <w:ind w:left="851" w:hanging="283"/>
              <w:rPr>
                <w:color w:val="auto"/>
                <w:sz w:val="19"/>
                <w:szCs w:val="19"/>
              </w:rPr>
            </w:pPr>
            <w:r>
              <w:rPr>
                <w:color w:val="auto"/>
                <w:sz w:val="19"/>
              </w:rPr>
              <w:t xml:space="preserve"> to be familiar with the types, properties, and optimal use of lubricants and fuels,</w:t>
            </w:r>
          </w:p>
          <w:p w14:paraId="41D1F5D0" w14:textId="77777777" w:rsidR="000D54B7" w:rsidRPr="00F1233F" w:rsidRDefault="000D54B7" w:rsidP="000D54B7">
            <w:pPr>
              <w:pStyle w:val="subtitleblue"/>
              <w:numPr>
                <w:ilvl w:val="0"/>
                <w:numId w:val="6"/>
              </w:numPr>
              <w:tabs>
                <w:tab w:val="left" w:pos="-1413"/>
              </w:tabs>
              <w:spacing w:before="60"/>
              <w:ind w:left="851" w:hanging="283"/>
              <w:rPr>
                <w:color w:val="auto"/>
                <w:sz w:val="19"/>
                <w:szCs w:val="19"/>
              </w:rPr>
            </w:pPr>
            <w:r>
              <w:rPr>
                <w:color w:val="auto"/>
                <w:sz w:val="19"/>
              </w:rPr>
              <w:t xml:space="preserve"> to be familiar with the chemical products to ensure vehicle maintenance and repair work,</w:t>
            </w:r>
          </w:p>
          <w:p w14:paraId="2ED010BF" w14:textId="6554B4D2" w:rsidR="000D54B7" w:rsidRPr="00F1233F" w:rsidRDefault="000D54B7" w:rsidP="000D54B7">
            <w:pPr>
              <w:pStyle w:val="subtitleblue"/>
              <w:numPr>
                <w:ilvl w:val="0"/>
                <w:numId w:val="6"/>
              </w:numPr>
              <w:tabs>
                <w:tab w:val="left" w:pos="-1413"/>
              </w:tabs>
              <w:spacing w:before="60"/>
              <w:ind w:left="709" w:hanging="141"/>
              <w:rPr>
                <w:color w:val="auto"/>
                <w:sz w:val="19"/>
                <w:szCs w:val="19"/>
              </w:rPr>
            </w:pPr>
            <w:r>
              <w:rPr>
                <w:color w:val="auto"/>
                <w:sz w:val="19"/>
              </w:rPr>
              <w:t xml:space="preserve"> to be familiar with the environmentally friendly practice and the principles of environmental protection against potential negative effects,</w:t>
            </w:r>
          </w:p>
          <w:p w14:paraId="7F1F343E" w14:textId="77777777" w:rsidR="000D54B7" w:rsidRPr="00F1233F" w:rsidRDefault="000D54B7" w:rsidP="000D54B7">
            <w:pPr>
              <w:pStyle w:val="subtitleblue"/>
              <w:numPr>
                <w:ilvl w:val="0"/>
                <w:numId w:val="6"/>
              </w:numPr>
              <w:tabs>
                <w:tab w:val="left" w:pos="-1413"/>
              </w:tabs>
              <w:spacing w:before="60"/>
              <w:ind w:left="709" w:hanging="141"/>
              <w:rPr>
                <w:color w:val="auto"/>
                <w:sz w:val="19"/>
                <w:szCs w:val="19"/>
              </w:rPr>
            </w:pPr>
            <w:r>
              <w:rPr>
                <w:color w:val="auto"/>
                <w:sz w:val="19"/>
              </w:rPr>
              <w:t xml:space="preserve"> to be familiar with the proper operation of vehicle components and to understand physical, mechanical, and chemical contexts, </w:t>
            </w:r>
          </w:p>
          <w:p w14:paraId="6B242BF3" w14:textId="77777777" w:rsidR="000D54B7" w:rsidRPr="00F1233F" w:rsidRDefault="000D54B7" w:rsidP="000D54B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maintain receiving and accompanying documentation involved in repairs, records of usage and output,</w:t>
            </w:r>
          </w:p>
          <w:p w14:paraId="65B70C2D" w14:textId="77777777" w:rsidR="000D54B7" w:rsidRPr="00F1233F" w:rsidRDefault="000D54B7" w:rsidP="000D54B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knowledge and skills related to the construction and operation of vehicles in vehicle maintenance and repairs,</w:t>
            </w:r>
          </w:p>
          <w:p w14:paraId="2C0AEB80" w14:textId="77777777" w:rsidR="002C0A40" w:rsidRPr="000D54B7" w:rsidRDefault="000D54B7" w:rsidP="000D54B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observe the principles of cleanliness and hygiene at the workplace and the need for the cleanliness of work equipment and tools.</w:t>
            </w:r>
          </w:p>
          <w:p w14:paraId="2F93EB10" w14:textId="77777777" w:rsidR="000D54B7" w:rsidRDefault="000D54B7" w:rsidP="000D54B7">
            <w:pPr>
              <w:pStyle w:val="subtitleblue"/>
              <w:tabs>
                <w:tab w:val="clear" w:pos="454"/>
                <w:tab w:val="left" w:pos="-1413"/>
              </w:tabs>
              <w:spacing w:before="60"/>
              <w:jc w:val="both"/>
              <w:rPr>
                <w:color w:val="auto"/>
                <w:sz w:val="19"/>
              </w:rPr>
            </w:pPr>
          </w:p>
          <w:p w14:paraId="7EAF55F7" w14:textId="39F96491" w:rsidR="000D54B7" w:rsidRPr="004F3AD5" w:rsidRDefault="000D54B7" w:rsidP="000D54B7">
            <w:pPr>
              <w:pStyle w:val="subtitleblue"/>
              <w:tabs>
                <w:tab w:val="clear" w:pos="454"/>
                <w:tab w:val="left" w:pos="-1413"/>
              </w:tabs>
              <w:spacing w:before="60"/>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F60291"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53858263" w:rsidR="00D01237" w:rsidRPr="00D01237" w:rsidRDefault="000D54B7" w:rsidP="00557286">
            <w:pPr>
              <w:pStyle w:val="Maintext"/>
              <w:tabs>
                <w:tab w:val="left" w:pos="-988"/>
              </w:tabs>
              <w:spacing w:before="60" w:after="60"/>
              <w:ind w:right="87"/>
              <w:jc w:val="both"/>
              <w:rPr>
                <w:color w:val="auto"/>
                <w:sz w:val="19"/>
                <w:szCs w:val="19"/>
              </w:rPr>
            </w:pPr>
            <w:r>
              <w:rPr>
                <w:color w:val="auto"/>
                <w:sz w:val="19"/>
              </w:rPr>
              <w:t>Graduates are employed as car mechanics, car repairmen, passenger car mechanics, repairmen, passenger car service mechanics, tyre service personnel, auto mechanics for lorries and buses, car repairmen for lorries and buses, mechanics for two-wheel motor vehicles, motorbike and four-wheeler mechanics, motorbike repairmen, technical inspection technicians and technical inspection and emission control technicians.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F60291"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865092099"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F60291"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865092099"/>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3A00D668" w14:textId="77777777" w:rsidR="000D54B7" w:rsidRPr="00DE2487" w:rsidRDefault="000D54B7" w:rsidP="000D54B7">
            <w:pPr>
              <w:pStyle w:val="Maintext"/>
              <w:tabs>
                <w:tab w:val="left" w:pos="-988"/>
              </w:tabs>
              <w:spacing w:before="60" w:after="60"/>
              <w:ind w:left="284" w:right="87"/>
              <w:rPr>
                <w:color w:val="auto"/>
                <w:sz w:val="19"/>
                <w:szCs w:val="19"/>
              </w:rPr>
            </w:pPr>
            <w:r>
              <w:rPr>
                <w:color w:val="auto"/>
                <w:sz w:val="19"/>
              </w:rPr>
              <w:t xml:space="preserve">Secondary vocational education </w:t>
            </w:r>
          </w:p>
          <w:p w14:paraId="4D2E21A2" w14:textId="77777777" w:rsidR="000D54B7" w:rsidRPr="00DE2487" w:rsidRDefault="000D54B7" w:rsidP="000D54B7">
            <w:pPr>
              <w:pStyle w:val="Maintext"/>
              <w:tabs>
                <w:tab w:val="left" w:pos="-988"/>
              </w:tabs>
              <w:spacing w:before="60" w:after="60"/>
              <w:ind w:left="284" w:right="87"/>
              <w:rPr>
                <w:color w:val="auto"/>
                <w:sz w:val="19"/>
                <w:szCs w:val="19"/>
              </w:rPr>
            </w:pPr>
            <w:r>
              <w:rPr>
                <w:color w:val="auto"/>
                <w:sz w:val="19"/>
              </w:rPr>
              <w:t>SKQF/EQF 3</w:t>
            </w:r>
          </w:p>
          <w:p w14:paraId="54136FFB" w14:textId="7DCD131F" w:rsidR="00936EEA" w:rsidRPr="0083124D" w:rsidRDefault="000D54B7" w:rsidP="000D54B7">
            <w:pPr>
              <w:pStyle w:val="Maintext"/>
              <w:tabs>
                <w:tab w:val="left" w:pos="-988"/>
              </w:tabs>
              <w:spacing w:before="60" w:after="60"/>
              <w:ind w:left="284" w:right="87"/>
              <w:rPr>
                <w:color w:val="auto"/>
                <w:sz w:val="19"/>
                <w:szCs w:val="19"/>
              </w:rPr>
            </w:pPr>
            <w:r>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1149F6D2" w14:textId="77777777" w:rsidR="000D54B7" w:rsidRPr="00DE2487" w:rsidRDefault="000D54B7" w:rsidP="000D54B7">
            <w:pPr>
              <w:pStyle w:val="Maintext"/>
              <w:tabs>
                <w:tab w:val="left" w:pos="-988"/>
              </w:tabs>
              <w:ind w:left="284" w:right="85"/>
              <w:rPr>
                <w:color w:val="auto"/>
                <w:sz w:val="19"/>
                <w:szCs w:val="19"/>
              </w:rPr>
            </w:pPr>
            <w:r>
              <w:rPr>
                <w:color w:val="auto"/>
                <w:sz w:val="19"/>
              </w:rPr>
              <w:t>Advanced study educational programmes for graduates of the 3-year field of study</w:t>
            </w:r>
          </w:p>
          <w:p w14:paraId="75FFC8D3" w14:textId="5D8EA1D1" w:rsidR="00646EBE" w:rsidRPr="0083124D" w:rsidRDefault="000D54B7" w:rsidP="000D54B7">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3D961BFC"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0D54B7">
              <w:rPr>
                <w:sz w:val="19"/>
              </w:rPr>
              <w:t>three</w:t>
            </w:r>
            <w:r w:rsidR="003253C7">
              <w:rPr>
                <w:sz w:val="19"/>
              </w:rPr>
              <w:t>-year</w:t>
            </w:r>
            <w:r>
              <w:rPr>
                <w:sz w:val="19"/>
              </w:rPr>
              <w:t xml:space="preserve"> training program in the given field of study by </w:t>
            </w:r>
            <w:r w:rsidR="00F60291">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F60291"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3BAB4BE8" w14:textId="74AAB963" w:rsidR="000D54B7" w:rsidRPr="00DE2487" w:rsidRDefault="000D54B7" w:rsidP="000D54B7">
            <w:pPr>
              <w:pStyle w:val="TableParagraph"/>
              <w:numPr>
                <w:ilvl w:val="0"/>
                <w:numId w:val="4"/>
              </w:numPr>
              <w:tabs>
                <w:tab w:val="left" w:pos="457"/>
                <w:tab w:val="left" w:pos="458"/>
              </w:tabs>
              <w:rPr>
                <w:rFonts w:ascii="Arial" w:hAnsi="Arial" w:cs="Arial"/>
                <w:sz w:val="19"/>
                <w:szCs w:val="19"/>
              </w:rPr>
            </w:pPr>
            <w:r>
              <w:rPr>
                <w:rFonts w:ascii="Arial" w:hAnsi="Arial"/>
                <w:sz w:val="19"/>
              </w:rPr>
              <w:t xml:space="preserve"> Completion of 9th year of primary school</w:t>
            </w:r>
          </w:p>
          <w:p w14:paraId="358BD687" w14:textId="77777777" w:rsidR="000D54B7" w:rsidRPr="00DE2487" w:rsidRDefault="000D54B7" w:rsidP="000D54B7">
            <w:pPr>
              <w:pStyle w:val="TableParagraph"/>
              <w:numPr>
                <w:ilvl w:val="0"/>
                <w:numId w:val="4"/>
              </w:numPr>
              <w:tabs>
                <w:tab w:val="left" w:pos="457"/>
                <w:tab w:val="left" w:pos="458"/>
              </w:tabs>
              <w:rPr>
                <w:rFonts w:ascii="Arial" w:hAnsi="Arial" w:cs="Arial"/>
                <w:sz w:val="19"/>
                <w:szCs w:val="19"/>
              </w:rPr>
            </w:pPr>
            <w:r>
              <w:rPr>
                <w:rFonts w:ascii="Arial" w:hAnsi="Arial"/>
                <w:sz w:val="19"/>
              </w:rPr>
              <w:t xml:space="preserve"> Demonstration of required knowledge prerequisites via admission procedure</w:t>
            </w:r>
          </w:p>
          <w:p w14:paraId="7E564807" w14:textId="267D9AE0" w:rsidR="00FA4EE1" w:rsidRPr="0083124D" w:rsidRDefault="00FA4EE1" w:rsidP="000D54B7">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3DFF4B8C" w14:textId="77777777" w:rsidR="00AC6C74" w:rsidRDefault="00F60291"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5496F344" w:rsidR="000D54B7" w:rsidRPr="0083124D" w:rsidRDefault="000D54B7"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2D719D9" w:rsidR="00AE63B0" w:rsidRPr="0083124D" w:rsidRDefault="00A70EEE" w:rsidP="00557286">
            <w:pPr>
              <w:pStyle w:val="subtitleblue"/>
              <w:tabs>
                <w:tab w:val="clear" w:pos="340"/>
                <w:tab w:val="clear" w:pos="454"/>
                <w:tab w:val="right" w:pos="-1271"/>
              </w:tabs>
              <w:spacing w:before="120"/>
              <w:rPr>
                <w:sz w:val="20"/>
              </w:rPr>
            </w:pPr>
            <w:r>
              <w:rPr>
                <w:sz w:val="20"/>
              </w:rPr>
              <w:lastRenderedPageBreak/>
              <w:t xml:space="preserve">   National Europass </w:t>
            </w:r>
            <w:r w:rsidR="003253C7">
              <w:rPr>
                <w:sz w:val="20"/>
              </w:rPr>
              <w:t>C</w:t>
            </w:r>
            <w:r>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4B136485" w:rsidR="002C7C08" w:rsidRPr="0083124D" w:rsidRDefault="006A7581" w:rsidP="00557286">
            <w:pPr>
              <w:pStyle w:val="Maintext"/>
              <w:tabs>
                <w:tab w:val="clear" w:pos="454"/>
                <w:tab w:val="left" w:pos="-988"/>
              </w:tabs>
              <w:spacing w:before="60" w:after="60" w:line="240" w:lineRule="auto"/>
              <w:ind w:left="185" w:right="85"/>
              <w:jc w:val="both"/>
              <w:rPr>
                <w:noProof/>
                <w:color w:val="auto"/>
              </w:rPr>
            </w:pPr>
            <w:r>
              <w:rPr>
                <w:noProof/>
              </w:rPr>
              <w:pict w14:anchorId="73D0BB2D">
                <v:shape id="_x0000_s1034" type="#_x0000_t75" style="position:absolute;left:0;text-align:left;margin-left:296.45pt;margin-top:4.8pt;width:102.6pt;height:98.4pt;z-index:9;mso-position-horizontal-relative:text;mso-position-vertical-relative:text;mso-width-relative:page;mso-height-relative:page">
                  <v:imagedata r:id="rId11" o:title="podpis_riaditela"/>
                </v:shape>
              </w:pict>
            </w:r>
            <w:r>
              <w:rPr>
                <w:noProof/>
              </w:rPr>
              <w:pict w14:anchorId="18FBDAAA">
                <v:shape id="_x0000_s1033" type="#_x0000_t75" style="position:absolute;left:0;text-align:left;margin-left:163.85pt;margin-top:4.0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5C7BDDC4" w:rsidR="00EA57A7" w:rsidRPr="0083124D" w:rsidRDefault="00F60291"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2F0E1A4A" w:rsidR="00AC6C74" w:rsidRPr="0083124D" w:rsidRDefault="00F60291"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27656" w14:textId="77777777" w:rsidR="00F60291" w:rsidRDefault="00F60291" w:rsidP="009565F2">
      <w:r>
        <w:separator/>
      </w:r>
    </w:p>
  </w:endnote>
  <w:endnote w:type="continuationSeparator" w:id="0">
    <w:p w14:paraId="3E70422A" w14:textId="77777777" w:rsidR="00F60291" w:rsidRDefault="00F60291"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56BDE276"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A7581">
      <w:rPr>
        <w:noProof/>
        <w:sz w:val="16"/>
      </w:rPr>
      <w:t>2</w:t>
    </w:r>
    <w:r w:rsidR="007F4792" w:rsidRPr="005834E7">
      <w:rPr>
        <w:sz w:val="16"/>
      </w:rPr>
      <w:fldChar w:fldCharType="end"/>
    </w:r>
    <w:r>
      <w:rPr>
        <w:sz w:val="16"/>
      </w:rPr>
      <w:t>/</w:t>
    </w:r>
    <w:r w:rsidR="000D54B7">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69B58504"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0D54B7">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801CF" w14:textId="77777777" w:rsidR="00F60291" w:rsidRPr="007A4572" w:rsidRDefault="00F60291" w:rsidP="009565F2">
      <w:pPr>
        <w:rPr>
          <w:color w:val="FFFFFF"/>
        </w:rPr>
      </w:pPr>
    </w:p>
  </w:footnote>
  <w:footnote w:type="continuationSeparator" w:id="0">
    <w:p w14:paraId="41CCE8AE" w14:textId="77777777" w:rsidR="00F60291" w:rsidRDefault="00F60291"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F60291"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F60291"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vbRZUISMWoAFFKXZzsi5wsGSM0n3pbiIuAF1qo+zf3mZPKSXgxY34C9sCvyFtAqv320pEHglwrxDBvOMZpYpIQ==" w:salt="9OMAzDc0gSZU8fQt0VkHX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54B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A7581"/>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45B7"/>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291"/>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9391-A6D7-499C-A657-54C47C9E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804</Words>
  <Characters>4586</Characters>
  <Application>Microsoft Office Word</Application>
  <DocSecurity>8</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5380</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2021-01-18T14:18:00Z</cp:lastPrinted>
  <dcterms:created xsi:type="dcterms:W3CDTF">2020-12-07T13:43:00Z</dcterms:created>
  <dcterms:modified xsi:type="dcterms:W3CDTF">2021-01-18T14:18:00Z</dcterms:modified>
</cp:coreProperties>
</file>