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C10309"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40851AE7" w:rsidR="00880E1E" w:rsidRPr="0083124D" w:rsidRDefault="00CF0052" w:rsidP="00557286">
            <w:pPr>
              <w:pStyle w:val="Maintext"/>
              <w:tabs>
                <w:tab w:val="left" w:pos="-1271"/>
              </w:tabs>
              <w:spacing w:before="120" w:after="120"/>
              <w:rPr>
                <w:sz w:val="24"/>
              </w:rPr>
            </w:pPr>
            <w:r w:rsidRPr="00CF0052">
              <w:rPr>
                <w:color w:val="auto"/>
                <w:sz w:val="22"/>
              </w:rPr>
              <w:t>Field of study 3766 H sailor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C10309"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4CA74B3D" w:rsidR="003218A7" w:rsidRPr="0083124D" w:rsidRDefault="00CF0052" w:rsidP="00EA57A7">
            <w:pPr>
              <w:pStyle w:val="Maintext"/>
              <w:tabs>
                <w:tab w:val="left" w:pos="-1129"/>
                <w:tab w:val="left" w:pos="1717"/>
              </w:tabs>
              <w:spacing w:before="120" w:after="120"/>
              <w:ind w:left="426"/>
              <w:rPr>
                <w:noProof/>
                <w:sz w:val="24"/>
              </w:rPr>
            </w:pPr>
            <w:r w:rsidRPr="00CF0052">
              <w:rPr>
                <w:color w:val="auto"/>
                <w:sz w:val="22"/>
              </w:rPr>
              <w:t xml:space="preserve">Učebný odbor 3766 H lodník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C10309"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836F579" w14:textId="77777777" w:rsidR="00CF0052" w:rsidRPr="007718BB" w:rsidRDefault="004F3AD5"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CF0052">
              <w:rPr>
                <w:color w:val="auto"/>
                <w:sz w:val="19"/>
              </w:rPr>
              <w:t>to act independently in social and professional life,</w:t>
            </w:r>
          </w:p>
          <w:p w14:paraId="2F73F7B4"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0EF27894"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0708847C"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6CCF3DCB"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65829027"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CE1084D"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40084D89" w14:textId="77777777" w:rsidR="00CF0052" w:rsidRPr="007718BB" w:rsidRDefault="00CF0052" w:rsidP="00CF005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and properly use basic terms in the field of waterway transport,</w:t>
            </w:r>
          </w:p>
          <w:p w14:paraId="19935943"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basic legal standards, regulations, and technological procedures in the field of waterway operation,</w:t>
            </w:r>
          </w:p>
          <w:p w14:paraId="44D426AC"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be able to read simple technical blueprints,</w:t>
            </w:r>
          </w:p>
          <w:p w14:paraId="19DC6B54"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apply basic technical skills and knowledge in specific technical issues in the shipping field,</w:t>
            </w:r>
          </w:p>
          <w:p w14:paraId="380E3CFF"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issues of domestic and international waterway transport,</w:t>
            </w:r>
          </w:p>
          <w:p w14:paraId="1546E76B"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describe the operating principles of machinery and equipment and the composition of their functional parts,</w:t>
            </w:r>
          </w:p>
          <w:p w14:paraId="5C28B31C"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the basic structures and structural elements in the field of waterway transport,</w:t>
            </w:r>
          </w:p>
          <w:p w14:paraId="206C1EB4" w14:textId="77777777" w:rsidR="00CF0052" w:rsidRPr="007718BB" w:rsidRDefault="00CF0052" w:rsidP="00CF005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carry out maintenance and repair of simple vessels,</w:t>
            </w:r>
          </w:p>
          <w:p w14:paraId="6EE29796" w14:textId="2BE6DEFA" w:rsidR="00CF0052" w:rsidRPr="00CF0052" w:rsidRDefault="00CF0052" w:rsidP="00CF0052">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operate and maintain individual types of vessels.</w:t>
            </w:r>
          </w:p>
          <w:p w14:paraId="5304F430" w14:textId="77777777" w:rsidR="00CF0052" w:rsidRDefault="00CF0052" w:rsidP="00CF0052">
            <w:pPr>
              <w:pStyle w:val="subtitleblue"/>
              <w:tabs>
                <w:tab w:val="clear" w:pos="454"/>
                <w:tab w:val="left" w:pos="-1413"/>
              </w:tabs>
              <w:spacing w:before="60"/>
              <w:jc w:val="both"/>
              <w:rPr>
                <w:color w:val="auto"/>
                <w:sz w:val="19"/>
                <w:szCs w:val="19"/>
              </w:rPr>
            </w:pPr>
          </w:p>
          <w:p w14:paraId="7EAF55F7" w14:textId="05DE382D" w:rsidR="002C0A40" w:rsidRPr="004F3AD5" w:rsidRDefault="002C0A40" w:rsidP="00CF0052">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C10309"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566FAA88" w14:textId="77777777" w:rsidR="00CF0052" w:rsidRDefault="00CF0052" w:rsidP="00CF0052">
            <w:pPr>
              <w:pStyle w:val="Maintext"/>
              <w:tabs>
                <w:tab w:val="left" w:pos="-988"/>
              </w:tabs>
              <w:spacing w:before="60" w:after="60"/>
              <w:ind w:right="87"/>
              <w:jc w:val="both"/>
              <w:rPr>
                <w:color w:val="auto"/>
                <w:sz w:val="19"/>
                <w:szCs w:val="19"/>
              </w:rPr>
            </w:pPr>
            <w:r>
              <w:rPr>
                <w:color w:val="auto"/>
                <w:sz w:val="19"/>
              </w:rPr>
              <w:t>Graduates find work as qualified professionals able to carry out more demanding work activities in the field of waterway transport. They also find work as sailors, ship engineers, engine assistants, and repair technicians.</w:t>
            </w:r>
          </w:p>
          <w:p w14:paraId="59DC6AE6" w14:textId="77777777" w:rsidR="00D01237" w:rsidRDefault="00D01237" w:rsidP="00557286">
            <w:pPr>
              <w:pStyle w:val="Maintext"/>
              <w:tabs>
                <w:tab w:val="left" w:pos="-988"/>
              </w:tabs>
              <w:spacing w:before="60" w:after="60"/>
              <w:ind w:right="87"/>
              <w:jc w:val="both"/>
              <w:rPr>
                <w:color w:val="auto"/>
                <w:sz w:val="19"/>
                <w:szCs w:val="19"/>
              </w:rPr>
            </w:pPr>
          </w:p>
          <w:p w14:paraId="606432B2" w14:textId="77777777" w:rsidR="00CF0052" w:rsidRDefault="00CF0052" w:rsidP="00557286">
            <w:pPr>
              <w:pStyle w:val="Maintext"/>
              <w:tabs>
                <w:tab w:val="left" w:pos="-988"/>
              </w:tabs>
              <w:spacing w:before="60" w:after="60"/>
              <w:ind w:right="87"/>
              <w:jc w:val="both"/>
              <w:rPr>
                <w:color w:val="auto"/>
                <w:sz w:val="19"/>
                <w:szCs w:val="19"/>
              </w:rPr>
            </w:pPr>
          </w:p>
          <w:p w14:paraId="50842207" w14:textId="77777777" w:rsidR="00CF0052" w:rsidRDefault="00CF0052" w:rsidP="00557286">
            <w:pPr>
              <w:pStyle w:val="Maintext"/>
              <w:tabs>
                <w:tab w:val="left" w:pos="-988"/>
              </w:tabs>
              <w:spacing w:before="60" w:after="60"/>
              <w:ind w:right="87"/>
              <w:jc w:val="both"/>
              <w:rPr>
                <w:color w:val="auto"/>
                <w:sz w:val="19"/>
                <w:szCs w:val="19"/>
              </w:rPr>
            </w:pPr>
          </w:p>
          <w:p w14:paraId="244CA872" w14:textId="77777777" w:rsidR="00CF0052" w:rsidRDefault="00CF0052" w:rsidP="00557286">
            <w:pPr>
              <w:pStyle w:val="Maintext"/>
              <w:tabs>
                <w:tab w:val="left" w:pos="-988"/>
              </w:tabs>
              <w:spacing w:before="60" w:after="60"/>
              <w:ind w:right="87"/>
              <w:jc w:val="both"/>
              <w:rPr>
                <w:color w:val="auto"/>
                <w:sz w:val="19"/>
                <w:szCs w:val="19"/>
              </w:rPr>
            </w:pPr>
          </w:p>
          <w:p w14:paraId="48C852F5" w14:textId="781A4EC4" w:rsidR="00CF0052" w:rsidRPr="00D01237" w:rsidRDefault="00CF0052"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C10309"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254753902"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C10309"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254753902"/>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590AFB9C" w14:textId="77777777" w:rsidR="00CF0052" w:rsidRPr="00CF0052" w:rsidRDefault="00CF0052" w:rsidP="00CF0052">
            <w:pPr>
              <w:pStyle w:val="Maintext"/>
              <w:tabs>
                <w:tab w:val="left" w:pos="-988"/>
              </w:tabs>
              <w:spacing w:before="60" w:after="60"/>
              <w:ind w:left="284" w:right="87"/>
              <w:rPr>
                <w:color w:val="auto"/>
                <w:sz w:val="19"/>
              </w:rPr>
            </w:pPr>
            <w:r w:rsidRPr="00CF0052">
              <w:rPr>
                <w:color w:val="auto"/>
                <w:sz w:val="19"/>
              </w:rPr>
              <w:t xml:space="preserve">Secondary vocational education </w:t>
            </w:r>
          </w:p>
          <w:p w14:paraId="1563847D" w14:textId="77777777" w:rsidR="00CF0052" w:rsidRPr="00CF0052" w:rsidRDefault="00CF0052" w:rsidP="00CF0052">
            <w:pPr>
              <w:pStyle w:val="Maintext"/>
              <w:tabs>
                <w:tab w:val="left" w:pos="-988"/>
              </w:tabs>
              <w:spacing w:before="60" w:after="60"/>
              <w:ind w:left="284" w:right="87"/>
              <w:rPr>
                <w:color w:val="auto"/>
                <w:sz w:val="19"/>
              </w:rPr>
            </w:pPr>
            <w:r w:rsidRPr="00CF0052">
              <w:rPr>
                <w:color w:val="auto"/>
                <w:sz w:val="19"/>
              </w:rPr>
              <w:t>SKQF/EQF 3</w:t>
            </w:r>
          </w:p>
          <w:p w14:paraId="54136FFB" w14:textId="25DE69B5" w:rsidR="00936EEA" w:rsidRPr="0083124D" w:rsidRDefault="00CF0052" w:rsidP="00CF0052">
            <w:pPr>
              <w:pStyle w:val="Maintext"/>
              <w:tabs>
                <w:tab w:val="left" w:pos="-988"/>
              </w:tabs>
              <w:spacing w:before="60" w:after="60"/>
              <w:ind w:left="284" w:right="87"/>
              <w:rPr>
                <w:color w:val="auto"/>
                <w:sz w:val="19"/>
                <w:szCs w:val="19"/>
              </w:rPr>
            </w:pPr>
            <w:r w:rsidRPr="00CF0052">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04053D28" w14:textId="77777777" w:rsidR="00CF0052" w:rsidRPr="00CF0052" w:rsidRDefault="00CF0052" w:rsidP="00CF0052">
            <w:pPr>
              <w:pStyle w:val="Maintext"/>
              <w:tabs>
                <w:tab w:val="left" w:pos="-988"/>
              </w:tabs>
              <w:ind w:left="284" w:right="85"/>
              <w:rPr>
                <w:color w:val="auto"/>
                <w:sz w:val="19"/>
              </w:rPr>
            </w:pPr>
            <w:r w:rsidRPr="00CF0052">
              <w:rPr>
                <w:color w:val="auto"/>
                <w:sz w:val="19"/>
              </w:rPr>
              <w:t>Advanced study educational programmes for graduates of the 3-year field of study</w:t>
            </w:r>
          </w:p>
          <w:p w14:paraId="75FFC8D3" w14:textId="5807E4E5" w:rsidR="00646EBE" w:rsidRPr="0083124D" w:rsidRDefault="00CF0052" w:rsidP="00CF0052">
            <w:pPr>
              <w:pStyle w:val="Maintext"/>
              <w:tabs>
                <w:tab w:val="left" w:pos="-988"/>
              </w:tabs>
              <w:ind w:left="284" w:right="85"/>
              <w:rPr>
                <w:color w:val="FF0000"/>
                <w:sz w:val="19"/>
                <w:szCs w:val="19"/>
              </w:rPr>
            </w:pPr>
            <w:r w:rsidRPr="00CF0052">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C10309">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C10309"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3C2ADC7C" w14:textId="7EF4EA83" w:rsidR="00CF0052" w:rsidRPr="007718BB" w:rsidRDefault="00CF0052" w:rsidP="00CF0052">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7E564807" w14:textId="14D59628" w:rsidR="00FA4EE1" w:rsidRPr="0083124D" w:rsidRDefault="00CF0052" w:rsidP="00CF0052">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Demonstration of required knowledge prerequisites via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C10309"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4AC6DB1B" w:rsidR="00AE63B0" w:rsidRPr="0083124D" w:rsidRDefault="008D6715" w:rsidP="00557286">
            <w:pPr>
              <w:pStyle w:val="subtitleblue"/>
              <w:tabs>
                <w:tab w:val="clear" w:pos="340"/>
                <w:tab w:val="clear" w:pos="454"/>
                <w:tab w:val="right" w:pos="-1271"/>
              </w:tabs>
              <w:spacing w:before="120"/>
              <w:rPr>
                <w:sz w:val="20"/>
              </w:rPr>
            </w:pPr>
            <w:r>
              <w:rPr>
                <w:noProof/>
              </w:rPr>
              <w:pict w14:anchorId="1FA84A80">
                <v:shape id="_x0000_s1034" type="#_x0000_t75" style="position:absolute;margin-left:279.05pt;margin-top:15.25pt;width:102.6pt;height:98.4pt;z-index:9;mso-position-horizontal-relative:text;mso-position-vertical-relative:text;mso-width-relative:page;mso-height-relative:page">
                  <v:imagedata r:id="rId11" o:title="podpis_riaditela"/>
                </v:shape>
              </w:pict>
            </w:r>
            <w:r>
              <w:rPr>
                <w:noProof/>
              </w:rPr>
              <w:pict w14:anchorId="6155CDE9">
                <v:shape id="_x0000_s1033" type="#_x0000_t75" style="position:absolute;margin-left:163.25pt;margin-top:15.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7108521A" w:rsidR="00EA57A7" w:rsidRPr="0083124D" w:rsidRDefault="00C10309"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771A65F8" w:rsidR="00AC6C74" w:rsidRPr="0083124D" w:rsidRDefault="00C10309"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9F341" w14:textId="77777777" w:rsidR="00C10309" w:rsidRDefault="00C10309" w:rsidP="009565F2">
      <w:r>
        <w:separator/>
      </w:r>
    </w:p>
  </w:endnote>
  <w:endnote w:type="continuationSeparator" w:id="0">
    <w:p w14:paraId="5106D063" w14:textId="77777777" w:rsidR="00C10309" w:rsidRDefault="00C10309"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D6715">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F3DA" w14:textId="77777777" w:rsidR="00C10309" w:rsidRPr="007A4572" w:rsidRDefault="00C10309" w:rsidP="009565F2">
      <w:pPr>
        <w:rPr>
          <w:color w:val="FFFFFF"/>
        </w:rPr>
      </w:pPr>
    </w:p>
  </w:footnote>
  <w:footnote w:type="continuationSeparator" w:id="0">
    <w:p w14:paraId="5510B811" w14:textId="77777777" w:rsidR="00C10309" w:rsidRDefault="00C10309"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C10309"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C10309"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WujpULbMBbsFy0tHQhXheZjTTU6kWMzGqF9dw7oy4+5ynR9tdiefaaoTi4ubIOZfy5cslbG3tPXp3nX2I4xjaA==" w:salt="j0NySZ+EL42b7tCI9IRD/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46DE0"/>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6715"/>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0309"/>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0052"/>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4402-B068-4361-83B7-D65A8664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652</Words>
  <Characters>3721</Characters>
  <Application>Microsoft Office Word</Application>
  <DocSecurity>8</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4365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2021-01-18T13:07:00Z</cp:lastPrinted>
  <dcterms:created xsi:type="dcterms:W3CDTF">2020-12-07T13:43:00Z</dcterms:created>
  <dcterms:modified xsi:type="dcterms:W3CDTF">2021-01-18T13:08:00Z</dcterms:modified>
</cp:coreProperties>
</file>