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1F13C8"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418D9790" w:rsidR="00880E1E" w:rsidRPr="0083124D" w:rsidRDefault="00C35451" w:rsidP="00557286">
            <w:pPr>
              <w:pStyle w:val="Maintext"/>
              <w:tabs>
                <w:tab w:val="left" w:pos="-1271"/>
              </w:tabs>
              <w:spacing w:before="120" w:after="120"/>
              <w:rPr>
                <w:sz w:val="24"/>
              </w:rPr>
            </w:pPr>
            <w:r w:rsidRPr="00C35451">
              <w:rPr>
                <w:color w:val="auto"/>
                <w:sz w:val="22"/>
              </w:rPr>
              <w:t>Field of study 2411 K mechanic adjuster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1F13C8"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51CF8B9F" w:rsidR="003218A7" w:rsidRPr="0083124D" w:rsidRDefault="00C35451" w:rsidP="00EA57A7">
            <w:pPr>
              <w:pStyle w:val="Maintext"/>
              <w:tabs>
                <w:tab w:val="left" w:pos="-1129"/>
                <w:tab w:val="left" w:pos="1717"/>
              </w:tabs>
              <w:spacing w:before="120" w:after="120"/>
              <w:ind w:left="426"/>
              <w:rPr>
                <w:noProof/>
                <w:sz w:val="24"/>
              </w:rPr>
            </w:pPr>
            <w:r w:rsidRPr="00C35451">
              <w:rPr>
                <w:color w:val="auto"/>
                <w:sz w:val="22"/>
              </w:rPr>
              <w:t xml:space="preserve">Študijný odbor 2411 K mechanik nastavovač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1F13C8"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C3E281F" w14:textId="77777777" w:rsidR="00C35451" w:rsidRPr="00AD61B6" w:rsidRDefault="004F3AD5"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C35451">
              <w:rPr>
                <w:color w:val="auto"/>
                <w:sz w:val="19"/>
              </w:rPr>
              <w:t>to communicate correctly in the official language, both verbally and in writing,</w:t>
            </w:r>
          </w:p>
          <w:p w14:paraId="27960B73" w14:textId="00EBA8E3" w:rsidR="00C35451" w:rsidRPr="00AD61B6" w:rsidRDefault="00C35451" w:rsidP="00C3545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4241FAB1" w14:textId="256E5D20" w:rsidR="00C35451" w:rsidRPr="00AD61B6" w:rsidRDefault="00C35451"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783B2FD0" w14:textId="77777777" w:rsidR="00C35451" w:rsidRPr="00AD61B6" w:rsidRDefault="00C35451"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11A644C3" w14:textId="7200EAD3" w:rsidR="00C35451" w:rsidRPr="00AD61B6" w:rsidRDefault="00C35451"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32A8AC9B" w14:textId="77777777" w:rsidR="00C35451" w:rsidRPr="00AD61B6" w:rsidRDefault="00C35451"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0BF27FE4" w14:textId="77777777" w:rsidR="00C35451" w:rsidRPr="00AD61B6" w:rsidRDefault="00C35451" w:rsidP="00C354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1210F8A"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create a technical image of machine parts and assemblies in engineering in accordance with standards,</w:t>
            </w:r>
          </w:p>
          <w:p w14:paraId="1C5E0670"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draw up technical documentation using CAD/CAM systems,</w:t>
            </w:r>
          </w:p>
          <w:p w14:paraId="5E29C057"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develop programmes and sub-programmes using CAM systems,</w:t>
            </w:r>
          </w:p>
          <w:p w14:paraId="02C4B8A7" w14:textId="77777777"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identify machine parts and characterise the operation of mechanisms used in mechanical engineering, to design simple assemblies,</w:t>
            </w:r>
          </w:p>
          <w:p w14:paraId="4FEC997C" w14:textId="77777777"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understand technical documentation, standards and technical requirements related to the engineering production,</w:t>
            </w:r>
          </w:p>
          <w:p w14:paraId="42C91A71" w14:textId="77777777"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characterise basic types of semi-finished products in mechanical engineering, production process, and labelling,</w:t>
            </w:r>
          </w:p>
          <w:p w14:paraId="38083D37"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design technological conditions, machinery, equipment and agents for basic types of machine part production,</w:t>
            </w:r>
          </w:p>
          <w:p w14:paraId="2F212A7E"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characterise methods for determining the technical properties of materials,</w:t>
            </w:r>
          </w:p>
          <w:p w14:paraId="2667F080" w14:textId="77777777"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determine appropriate gauges and measurement devices to perform a standard inspection of components and a measurement of technical properties,</w:t>
            </w:r>
          </w:p>
          <w:p w14:paraId="7C823856" w14:textId="5DD55460"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comply with technical rules with regard to the use of cutting conditions and conservation of material and energy,</w:t>
            </w:r>
          </w:p>
          <w:p w14:paraId="2AB83347"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use software to operate NC and CNC machines,</w:t>
            </w:r>
          </w:p>
          <w:p w14:paraId="77940454" w14:textId="77777777" w:rsidR="00C35451" w:rsidRPr="00AD61B6" w:rsidRDefault="00C35451" w:rsidP="00C35451">
            <w:pPr>
              <w:pStyle w:val="subtitleblue"/>
              <w:numPr>
                <w:ilvl w:val="0"/>
                <w:numId w:val="6"/>
              </w:numPr>
              <w:tabs>
                <w:tab w:val="left" w:pos="-1413"/>
              </w:tabs>
              <w:spacing w:before="60"/>
              <w:ind w:left="851" w:hanging="283"/>
              <w:rPr>
                <w:color w:val="auto"/>
                <w:sz w:val="19"/>
                <w:szCs w:val="19"/>
              </w:rPr>
            </w:pPr>
            <w:r>
              <w:rPr>
                <w:color w:val="auto"/>
                <w:sz w:val="19"/>
              </w:rPr>
              <w:t xml:space="preserve"> to set up NC and CNC machines according to the programme, to make tool corrections,</w:t>
            </w:r>
          </w:p>
          <w:p w14:paraId="04770D0B" w14:textId="77777777" w:rsidR="00C35451" w:rsidRPr="00AD61B6" w:rsidRDefault="00C35451" w:rsidP="00C35451">
            <w:pPr>
              <w:pStyle w:val="subtitleblue"/>
              <w:numPr>
                <w:ilvl w:val="0"/>
                <w:numId w:val="6"/>
              </w:numPr>
              <w:tabs>
                <w:tab w:val="left" w:pos="-1413"/>
              </w:tabs>
              <w:spacing w:before="60"/>
              <w:ind w:left="709" w:hanging="141"/>
              <w:rPr>
                <w:color w:val="auto"/>
                <w:sz w:val="19"/>
                <w:szCs w:val="19"/>
              </w:rPr>
            </w:pPr>
            <w:r>
              <w:rPr>
                <w:color w:val="auto"/>
                <w:sz w:val="19"/>
              </w:rPr>
              <w:t xml:space="preserve"> to perform a final inspection of components after their manufacturing and to determine the means and methods of their measuring,</w:t>
            </w:r>
          </w:p>
          <w:p w14:paraId="587A8700" w14:textId="77777777" w:rsidR="002C0A40" w:rsidRPr="00C35451" w:rsidRDefault="00C35451" w:rsidP="00C3545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conduct simple maintenance on machinery and equipment.</w:t>
            </w:r>
          </w:p>
          <w:p w14:paraId="024B0B79" w14:textId="77777777" w:rsidR="00C35451" w:rsidRDefault="00C35451" w:rsidP="00C35451">
            <w:pPr>
              <w:pStyle w:val="subtitleblue"/>
              <w:tabs>
                <w:tab w:val="clear" w:pos="454"/>
                <w:tab w:val="left" w:pos="-1413"/>
              </w:tabs>
              <w:spacing w:before="60"/>
              <w:ind w:left="709"/>
              <w:jc w:val="both"/>
              <w:rPr>
                <w:color w:val="auto"/>
                <w:sz w:val="19"/>
              </w:rPr>
            </w:pPr>
          </w:p>
          <w:p w14:paraId="7EAF55F7" w14:textId="6F9A01FC" w:rsidR="00C35451" w:rsidRPr="004F3AD5" w:rsidRDefault="00C35451" w:rsidP="00C35451">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1F13C8"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9B5BE7B" w:rsidR="00D01237" w:rsidRPr="00D01237" w:rsidRDefault="00C35451" w:rsidP="00557286">
            <w:pPr>
              <w:pStyle w:val="Maintext"/>
              <w:tabs>
                <w:tab w:val="left" w:pos="-988"/>
              </w:tabs>
              <w:spacing w:before="60" w:after="60"/>
              <w:ind w:right="87"/>
              <w:jc w:val="both"/>
              <w:rPr>
                <w:color w:val="auto"/>
                <w:sz w:val="19"/>
                <w:szCs w:val="19"/>
              </w:rPr>
            </w:pPr>
            <w:r w:rsidRPr="00C35451">
              <w:rPr>
                <w:color w:val="auto"/>
                <w:sz w:val="19"/>
              </w:rPr>
              <w:t>Graduates find work as CNC machine adjusters; they mount machines using tool holding fixtures and tools and they clamp material. Graduates set up machinery, test and debug programmes and machine settings. They replace worn or defective machine parts and make corrections in machine settings.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1F13C8"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768227458"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2B5F0729" w14:textId="77777777" w:rsidR="00027CA3" w:rsidRDefault="001F13C8"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43F8659D" w:rsidR="00C35451" w:rsidRPr="0083124D" w:rsidRDefault="00C35451" w:rsidP="0021657C">
            <w:pPr>
              <w:pStyle w:val="Maintext"/>
              <w:tabs>
                <w:tab w:val="left" w:pos="-988"/>
              </w:tabs>
              <w:ind w:left="278" w:right="87"/>
              <w:rPr>
                <w:sz w:val="19"/>
                <w:szCs w:val="19"/>
              </w:rPr>
            </w:pPr>
          </w:p>
        </w:tc>
      </w:tr>
      <w:bookmarkEnd w:id="0"/>
      <w:permEnd w:id="1768227458"/>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08AB2C0"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2D9C4EE0" w:rsidR="00C35451" w:rsidRPr="0083124D" w:rsidRDefault="00C35451"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3076CF63" w14:textId="77777777" w:rsidR="00646EBE" w:rsidRDefault="00136CA3" w:rsidP="00136CA3">
            <w:pPr>
              <w:pStyle w:val="Maintext"/>
              <w:tabs>
                <w:tab w:val="left" w:pos="-988"/>
              </w:tabs>
              <w:ind w:left="284" w:right="85"/>
              <w:rPr>
                <w:color w:val="auto"/>
                <w:sz w:val="19"/>
              </w:rPr>
            </w:pPr>
            <w:r w:rsidRPr="00136CA3">
              <w:rPr>
                <w:color w:val="auto"/>
                <w:sz w:val="19"/>
              </w:rPr>
              <w:t>University, 1st degree, ISCED 655, 645, 665</w:t>
            </w:r>
          </w:p>
          <w:p w14:paraId="75FFC8D3" w14:textId="77A2828A" w:rsidR="00C35451" w:rsidRPr="0083124D" w:rsidRDefault="00C35451" w:rsidP="00136CA3">
            <w:pPr>
              <w:pStyle w:val="Maintext"/>
              <w:tabs>
                <w:tab w:val="left" w:pos="-988"/>
              </w:tabs>
              <w:ind w:left="284" w:right="85"/>
              <w:rPr>
                <w:color w:val="FF0000"/>
                <w:sz w:val="19"/>
                <w:szCs w:val="19"/>
              </w:rPr>
            </w:pP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1F13C8">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1F13C8"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25D362A2" w14:textId="77777777" w:rsidR="00FA4EE1" w:rsidRPr="00C35451"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1C593859" w:rsidR="00C35451" w:rsidRPr="0083124D" w:rsidRDefault="00C35451" w:rsidP="00C35451">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5979B832" w14:textId="77777777" w:rsidR="00AC6C74" w:rsidRDefault="001F13C8"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397BB273" w:rsidR="00C35451" w:rsidRPr="0083124D" w:rsidRDefault="00C35451"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96A6A73" w:rsidR="00AE63B0" w:rsidRPr="0083124D" w:rsidRDefault="008F0E1D" w:rsidP="00557286">
            <w:pPr>
              <w:pStyle w:val="subtitleblue"/>
              <w:tabs>
                <w:tab w:val="clear" w:pos="340"/>
                <w:tab w:val="clear" w:pos="454"/>
                <w:tab w:val="right" w:pos="-1271"/>
              </w:tabs>
              <w:spacing w:before="120"/>
              <w:rPr>
                <w:sz w:val="20"/>
              </w:rPr>
            </w:pPr>
            <w:r>
              <w:rPr>
                <w:noProof/>
              </w:rPr>
              <w:lastRenderedPageBreak/>
              <w:pict w14:anchorId="452CF013">
                <v:shape id="_x0000_s1034" type="#_x0000_t75" style="position:absolute;margin-left:299.45pt;margin-top:13.6pt;width:102.6pt;height:98.4pt;z-index:9;mso-position-horizontal-relative:text;mso-position-vertical-relative:text;mso-width-relative:page;mso-height-relative:page">
                  <v:imagedata r:id="rId11" o:title="podpis_riaditela"/>
                </v:shape>
              </w:pict>
            </w:r>
            <w:r>
              <w:rPr>
                <w:noProof/>
              </w:rPr>
              <w:pict w14:anchorId="2787567B">
                <v:shape id="_x0000_s1033" type="#_x0000_t75" style="position:absolute;margin-left:173.45pt;margin-top:9.5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4968330D" w:rsidR="00EA57A7" w:rsidRPr="0083124D" w:rsidRDefault="001F13C8"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D3F1DE2" w:rsidR="00AC6C74" w:rsidRPr="0083124D" w:rsidRDefault="001F13C8"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A0CF" w14:textId="77777777" w:rsidR="001F13C8" w:rsidRDefault="001F13C8" w:rsidP="009565F2">
      <w:r>
        <w:separator/>
      </w:r>
    </w:p>
  </w:endnote>
  <w:endnote w:type="continuationSeparator" w:id="0">
    <w:p w14:paraId="27EAAABD" w14:textId="77777777" w:rsidR="001F13C8" w:rsidRDefault="001F13C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37B22B06"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F0E1D">
      <w:rPr>
        <w:noProof/>
        <w:sz w:val="16"/>
      </w:rPr>
      <w:t>2</w:t>
    </w:r>
    <w:r w:rsidR="007F4792" w:rsidRPr="005834E7">
      <w:rPr>
        <w:sz w:val="16"/>
      </w:rPr>
      <w:fldChar w:fldCharType="end"/>
    </w:r>
    <w:r>
      <w:rPr>
        <w:sz w:val="16"/>
      </w:rPr>
      <w:t>/</w:t>
    </w:r>
    <w:r w:rsidR="00C35451">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5209E1AE"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C35451">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C0EF" w14:textId="77777777" w:rsidR="001F13C8" w:rsidRPr="007A4572" w:rsidRDefault="001F13C8" w:rsidP="009565F2">
      <w:pPr>
        <w:rPr>
          <w:color w:val="FFFFFF"/>
        </w:rPr>
      </w:pPr>
    </w:p>
  </w:footnote>
  <w:footnote w:type="continuationSeparator" w:id="0">
    <w:p w14:paraId="06E94ABC" w14:textId="77777777" w:rsidR="001F13C8" w:rsidRDefault="001F13C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1F13C8"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1F13C8"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0smF66shyfvXfqMUA9pwve2rWOZMVu6/hxm/2f2sxVWYnrRV3f88H3tpNsDLWKXdxBX6Atb02xne91IDjMvcPQ==" w:salt="yNJlFCqnHyVd+C5eTOvTZ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3C8"/>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05E8"/>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0E1D"/>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5451"/>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9743-3EB8-4C51-BD66-D363C339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770</Words>
  <Characters>4395</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5155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2021-01-18T14:09:00Z</cp:lastPrinted>
  <dcterms:created xsi:type="dcterms:W3CDTF">2020-12-07T13:43:00Z</dcterms:created>
  <dcterms:modified xsi:type="dcterms:W3CDTF">2021-01-18T14:09:00Z</dcterms:modified>
</cp:coreProperties>
</file>