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B47325"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C013D21" w:rsidR="00880E1E" w:rsidRPr="0083124D" w:rsidRDefault="00B64CFB" w:rsidP="00557286">
            <w:pPr>
              <w:pStyle w:val="Maintext"/>
              <w:tabs>
                <w:tab w:val="left" w:pos="-1271"/>
              </w:tabs>
              <w:spacing w:before="120" w:after="120"/>
              <w:rPr>
                <w:sz w:val="24"/>
              </w:rPr>
            </w:pPr>
            <w:r w:rsidRPr="00B64CFB">
              <w:rPr>
                <w:color w:val="auto"/>
                <w:sz w:val="22"/>
              </w:rPr>
              <w:t>Field of study 3778 K information and communications technology technician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B47325"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2AA480C" w:rsidR="003218A7" w:rsidRPr="0083124D" w:rsidRDefault="00B64CFB" w:rsidP="00EA57A7">
            <w:pPr>
              <w:pStyle w:val="Maintext"/>
              <w:tabs>
                <w:tab w:val="left" w:pos="-1129"/>
                <w:tab w:val="left" w:pos="1717"/>
              </w:tabs>
              <w:spacing w:before="120" w:after="120"/>
              <w:ind w:left="426"/>
              <w:rPr>
                <w:noProof/>
                <w:sz w:val="24"/>
              </w:rPr>
            </w:pPr>
            <w:r w:rsidRPr="00B64CFB">
              <w:rPr>
                <w:color w:val="auto"/>
                <w:sz w:val="22"/>
              </w:rPr>
              <w:t xml:space="preserve">Študijný odbor 3778 K technik informačných a telekomunikačných technológií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B47325"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1A1899E" w14:textId="77777777" w:rsidR="00B64CFB" w:rsidRPr="007D335A" w:rsidRDefault="004F3AD5"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B64CFB">
              <w:rPr>
                <w:color w:val="auto"/>
                <w:sz w:val="19"/>
              </w:rPr>
              <w:t>to communicate correctly in the official language, both verbally and in writing,</w:t>
            </w:r>
          </w:p>
          <w:p w14:paraId="1D294F9D" w14:textId="10C1BF66" w:rsidR="00B64CFB" w:rsidRPr="007D335A"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54DFEC03" w14:textId="73D86B97" w:rsidR="00B64CFB" w:rsidRPr="007D335A"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2D6E0EDA"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723C79EA"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151DF31B" w14:textId="4F6021F0"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39041845"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D23D127"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121BA6F4" w14:textId="77777777" w:rsidR="00B64CFB" w:rsidRPr="007D335A"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define basic terms and to use professional terminology in the field of information and communications technologies,</w:t>
            </w:r>
          </w:p>
          <w:p w14:paraId="49E093C4" w14:textId="77777777" w:rsidR="00B64CFB" w:rsidRPr="007D335A"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understand and use standards, regulations, and technological procedures in the field of information and communications technologies,</w:t>
            </w:r>
          </w:p>
          <w:p w14:paraId="479197BA"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oneself using technical terminology and to understand technical documentation and literature,</w:t>
            </w:r>
          </w:p>
          <w:p w14:paraId="37768606" w14:textId="77777777" w:rsidR="00B64CFB" w:rsidRPr="007D335A"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define the basic principles and design of terminal connection and transmission systems, circuit logic solutions, and basic measurement methods in telecommunications and electronic communications,</w:t>
            </w:r>
          </w:p>
          <w:p w14:paraId="59006AA5"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explain the operating principles of digital exchanges and signalling types,</w:t>
            </w:r>
          </w:p>
          <w:p w14:paraId="00082D50"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explain the basic principles of portable systems and telecommunications terminal equipment,</w:t>
            </w:r>
          </w:p>
          <w:p w14:paraId="54BF02B8"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diagnose the operability and functionality of systems using metering techniques,</w:t>
            </w:r>
          </w:p>
          <w:p w14:paraId="3ED83093"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install, and maintain telecommunications terminal equipment,</w:t>
            </w:r>
          </w:p>
          <w:p w14:paraId="06CC55D1" w14:textId="77777777" w:rsidR="00B64CFB" w:rsidRPr="007D335A" w:rsidRDefault="00B64CFB" w:rsidP="00B64CF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the construction of local and trunk cables and the installation of basic connectors,</w:t>
            </w:r>
          </w:p>
          <w:p w14:paraId="7EAF55F7" w14:textId="6804E14E" w:rsidR="002C0A40" w:rsidRPr="004F3AD5" w:rsidRDefault="00B64CFB" w:rsidP="00B64CF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carry out the installation and repair of metallic, coaxial and optical cables, optical couplers, and independent optical fibre fusion.</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B47325"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7A8ADBBA" w:rsidR="00D01237" w:rsidRPr="00D01237" w:rsidRDefault="00B64CFB" w:rsidP="00557286">
            <w:pPr>
              <w:pStyle w:val="Maintext"/>
              <w:tabs>
                <w:tab w:val="left" w:pos="-988"/>
              </w:tabs>
              <w:spacing w:before="60" w:after="60"/>
              <w:ind w:right="87"/>
              <w:jc w:val="both"/>
              <w:rPr>
                <w:color w:val="auto"/>
                <w:sz w:val="19"/>
                <w:szCs w:val="19"/>
              </w:rPr>
            </w:pPr>
            <w:r w:rsidRPr="00B64CFB">
              <w:rPr>
                <w:color w:val="auto"/>
                <w:sz w:val="19"/>
              </w:rPr>
              <w:t>Graduates are qualified workers able to independently carry out technical work in operating, constructing, diagnosing, manufacturing, installing, and maintaining telecommunications equipment. They also find work as chief masters, electrical mechanics specialising in electric and electronic equipment, operators, professional technical personnel, and technicians.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B47325"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733777806"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B47325"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733777806"/>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5700290E" w14:textId="77777777" w:rsidR="00B64CFB" w:rsidRPr="00B64CFB" w:rsidRDefault="00B64CFB" w:rsidP="00B64CFB">
            <w:pPr>
              <w:pStyle w:val="Maintext"/>
              <w:tabs>
                <w:tab w:val="left" w:pos="-988"/>
              </w:tabs>
              <w:ind w:left="284" w:right="85"/>
              <w:rPr>
                <w:color w:val="auto"/>
                <w:sz w:val="19"/>
              </w:rPr>
            </w:pPr>
            <w:r w:rsidRPr="00B64CFB">
              <w:rPr>
                <w:color w:val="auto"/>
                <w:sz w:val="19"/>
              </w:rPr>
              <w:t>Higher vocational education SKQF/EQF 5, ISCED 554</w:t>
            </w:r>
          </w:p>
          <w:p w14:paraId="75FFC8D3" w14:textId="3C33EDF4" w:rsidR="00646EBE" w:rsidRPr="0083124D" w:rsidRDefault="00B64CFB" w:rsidP="00B64CFB">
            <w:pPr>
              <w:pStyle w:val="Maintext"/>
              <w:tabs>
                <w:tab w:val="left" w:pos="-988"/>
              </w:tabs>
              <w:ind w:left="284" w:right="85"/>
              <w:rPr>
                <w:color w:val="FF0000"/>
                <w:sz w:val="19"/>
                <w:szCs w:val="19"/>
              </w:rPr>
            </w:pPr>
            <w:r w:rsidRPr="00B64CFB">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B47325">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B47325"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B4732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A779B56" w:rsidR="00AE63B0" w:rsidRPr="0083124D" w:rsidRDefault="00192AAB" w:rsidP="00557286">
            <w:pPr>
              <w:pStyle w:val="subtitleblue"/>
              <w:tabs>
                <w:tab w:val="clear" w:pos="340"/>
                <w:tab w:val="clear" w:pos="454"/>
                <w:tab w:val="right" w:pos="-1271"/>
              </w:tabs>
              <w:spacing w:before="120"/>
              <w:rPr>
                <w:sz w:val="20"/>
              </w:rPr>
            </w:pPr>
            <w:r>
              <w:rPr>
                <w:noProof/>
              </w:rPr>
              <w:pict w14:anchorId="44A441B3">
                <v:shape id="_x0000_s1034" type="#_x0000_t75" style="position:absolute;margin-left:283.25pt;margin-top:13pt;width:102.6pt;height:98.4pt;z-index:9;mso-position-horizontal-relative:text;mso-position-vertical-relative:text;mso-width-relative:page;mso-height-relative:page">
                  <v:imagedata r:id="rId11" o:title="podpis_riaditela"/>
                </v:shape>
              </w:pict>
            </w:r>
            <w:r>
              <w:rPr>
                <w:noProof/>
              </w:rPr>
              <w:pict w14:anchorId="25216D16">
                <v:shape id="_x0000_s1033" type="#_x0000_t75" style="position:absolute;margin-left:165.65pt;margin-top:12.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633EAD0B" w:rsidR="00EA57A7" w:rsidRPr="0083124D" w:rsidRDefault="00B4732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5B9EE9AE" w:rsidR="00AC6C74" w:rsidRPr="0083124D" w:rsidRDefault="00B4732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35BB" w14:textId="77777777" w:rsidR="00B47325" w:rsidRDefault="00B47325" w:rsidP="009565F2">
      <w:r>
        <w:separator/>
      </w:r>
    </w:p>
  </w:endnote>
  <w:endnote w:type="continuationSeparator" w:id="0">
    <w:p w14:paraId="31A26F90" w14:textId="77777777" w:rsidR="00B47325" w:rsidRDefault="00B4732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192AAB">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DC1D3" w14:textId="77777777" w:rsidR="00B47325" w:rsidRPr="007A4572" w:rsidRDefault="00B47325" w:rsidP="009565F2">
      <w:pPr>
        <w:rPr>
          <w:color w:val="FFFFFF"/>
        </w:rPr>
      </w:pPr>
    </w:p>
  </w:footnote>
  <w:footnote w:type="continuationSeparator" w:id="0">
    <w:p w14:paraId="178D1286" w14:textId="77777777" w:rsidR="00B47325" w:rsidRDefault="00B4732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B47325"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B47325"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QQ3uRwCGXFHjueCZ9qq8v3fWEWf0uNL5JkEpr07nMEVSoXpOIqS9227alHPkMbqD6HPt1vOhM9PMarXJ/IMhMA==" w:salt="wdwEfjq4JFAjckzJeNdMj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2AAB"/>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1049"/>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47325"/>
    <w:rsid w:val="00B500FF"/>
    <w:rsid w:val="00B52022"/>
    <w:rsid w:val="00B532DB"/>
    <w:rsid w:val="00B63460"/>
    <w:rsid w:val="00B64CFB"/>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8EE8-2365-494D-97B7-88C0396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769</Words>
  <Characters>4387</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5146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2021-01-18T13:25:00Z</cp:lastPrinted>
  <dcterms:created xsi:type="dcterms:W3CDTF">2020-12-07T13:43:00Z</dcterms:created>
  <dcterms:modified xsi:type="dcterms:W3CDTF">2021-01-18T13:25:00Z</dcterms:modified>
</cp:coreProperties>
</file>