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784F8C"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77777777" w:rsidR="00880E1E" w:rsidRPr="0083124D" w:rsidRDefault="004F3AD5" w:rsidP="00557286">
            <w:pPr>
              <w:pStyle w:val="Maintext"/>
              <w:tabs>
                <w:tab w:val="left" w:pos="-1271"/>
              </w:tabs>
              <w:spacing w:before="120" w:after="120"/>
              <w:rPr>
                <w:sz w:val="24"/>
              </w:rPr>
            </w:pPr>
            <w:r>
              <w:rPr>
                <w:color w:val="auto"/>
                <w:sz w:val="22"/>
              </w:rPr>
              <w:t>Field of study 2840 M biotechnology and pharmacology</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784F8C"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6E44883A" w:rsidR="003218A7" w:rsidRPr="0083124D" w:rsidRDefault="003253C7" w:rsidP="00EA57A7">
            <w:pPr>
              <w:pStyle w:val="Maintext"/>
              <w:tabs>
                <w:tab w:val="left" w:pos="-1129"/>
                <w:tab w:val="left" w:pos="1717"/>
              </w:tabs>
              <w:spacing w:before="120" w:after="120"/>
              <w:ind w:left="426"/>
              <w:rPr>
                <w:noProof/>
                <w:sz w:val="24"/>
              </w:rPr>
            </w:pPr>
            <w:r w:rsidRPr="003253C7">
              <w:rPr>
                <w:color w:val="auto"/>
                <w:sz w:val="22"/>
              </w:rPr>
              <w:t xml:space="preserve">Študijný odbor 2840 M biotechnológia a farmakológia </w:t>
            </w:r>
            <w:r w:rsidR="00EA57A7">
              <w:rPr>
                <w:color w:val="auto"/>
                <w:sz w:val="22"/>
              </w:rPr>
              <w:t>(</w:t>
            </w:r>
            <w:r>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784F8C"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38CAD5EE"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correctly in the official language, both verbally and in writing,</w:t>
            </w:r>
          </w:p>
          <w:p w14:paraId="587DEBE4" w14:textId="77777777" w:rsidR="004F3AD5" w:rsidRPr="004F3AD5" w:rsidRDefault="004F3AD5" w:rsidP="004F3AD5">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least at the B1 level per the Common European Reference Framework,</w:t>
            </w:r>
          </w:p>
          <w:p w14:paraId="71CF8143" w14:textId="77777777" w:rsidR="004F3AD5" w:rsidRPr="004F3AD5" w:rsidRDefault="004F3AD5" w:rsidP="004F3AD5">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assigned tasks,</w:t>
            </w:r>
          </w:p>
          <w:p w14:paraId="409ED5B6"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28797006"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mathematical relations and the laws and physics and chemistry when resolving practical tasks,</w:t>
            </w:r>
          </w:p>
          <w:p w14:paraId="55CB65E7" w14:textId="282ABADA"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w:t>
            </w:r>
            <w:r w:rsidR="003253C7">
              <w:rPr>
                <w:color w:val="auto"/>
                <w:sz w:val="19"/>
              </w:rPr>
              <w:t xml:space="preserve"> </w:t>
            </w:r>
            <w:r>
              <w:rPr>
                <w:color w:val="auto"/>
                <w:sz w:val="19"/>
              </w:rPr>
              <w:t>work,</w:t>
            </w:r>
          </w:p>
          <w:p w14:paraId="771132F2"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69DC5A8F"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458B0879" w14:textId="77777777" w:rsidR="004F3AD5" w:rsidRPr="004F3AD5" w:rsidRDefault="004F3AD5" w:rsidP="004F3AD5">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knowledge of analytical chemistry, biochemistry, microbiology, pharmaceutical chemistry, pharmacology and molecular biology, </w:t>
            </w:r>
          </w:p>
          <w:p w14:paraId="01D0F2B6"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assess and inspect material, biotechnology products, medicinal preparations and medicinal drugs, </w:t>
            </w:r>
          </w:p>
          <w:p w14:paraId="47FBE10C" w14:textId="77777777" w:rsidR="004F3AD5" w:rsidRPr="004F3AD5" w:rsidRDefault="004F3AD5" w:rsidP="004F3AD5">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knowledge of technologies that are using live organisms at the level of cells, plant tissues, animal tissues or cell components for the production or modification of products,</w:t>
            </w:r>
          </w:p>
          <w:p w14:paraId="24F5544B"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implement technological processes in biochemical and pharmaceutical plants,</w:t>
            </w:r>
          </w:p>
          <w:p w14:paraId="72AF7DEF"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carry out the collection and preparation of biological samples and basic analytical laboratory determinations, </w:t>
            </w:r>
          </w:p>
          <w:p w14:paraId="517F3EF9"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cultivate, preserve, isolate microorganisms and perform basic microbiological and diagnostic analyses,</w:t>
            </w:r>
          </w:p>
          <w:p w14:paraId="199FA7C2"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prepare individual dosage forms of medicinal preparations, </w:t>
            </w:r>
          </w:p>
          <w:p w14:paraId="1CF37407" w14:textId="77777777" w:rsidR="004F3AD5" w:rsidRP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perform chemical analyses of pharmaceutical forms according to the pharmacopoeia,</w:t>
            </w:r>
          </w:p>
          <w:p w14:paraId="42B6ED03" w14:textId="77777777" w:rsidR="004F3AD5" w:rsidRDefault="004F3AD5" w:rsidP="004F3AD5">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knowledge of methods of preparing a medicine into a form suitable for therapeutic use, </w:t>
            </w:r>
          </w:p>
          <w:p w14:paraId="7EAF55F7" w14:textId="77777777" w:rsidR="002C0A40" w:rsidRPr="004F3AD5" w:rsidRDefault="004F3AD5" w:rsidP="004F3AD5">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use professional terminology and adhere to the principles of occupational health and safety specific in the laboratory and operating conditions of biochemical and pharmacological production.</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784F8C"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77777777" w:rsidR="00D01237" w:rsidRPr="00D01237" w:rsidRDefault="0021657C" w:rsidP="00557286">
            <w:pPr>
              <w:pStyle w:val="Maintext"/>
              <w:tabs>
                <w:tab w:val="left" w:pos="-988"/>
              </w:tabs>
              <w:spacing w:before="60" w:after="60"/>
              <w:ind w:right="87"/>
              <w:jc w:val="both"/>
              <w:rPr>
                <w:color w:val="auto"/>
                <w:sz w:val="19"/>
                <w:szCs w:val="19"/>
              </w:rPr>
            </w:pPr>
            <w:r>
              <w:rPr>
                <w:color w:val="auto"/>
                <w:sz w:val="19"/>
              </w:rPr>
              <w:t>Graduates find work as laboratory technicians, supervisors, operations technicians, technical and economic workers in biochemical and pharmaceutical industry and related services, in research. Examples of possible job positions: laboratory technician – biochemist, machine operator in biochemical production, pharmaceutical laboratory technician in drug preparation technology, machine operator in pharmaceutical production.</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784F8C"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08212924"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784F8C"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08212924"/>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78FCCDE0" w14:textId="77777777" w:rsidR="0021657C" w:rsidRPr="0021657C" w:rsidRDefault="0021657C" w:rsidP="0021657C">
            <w:pPr>
              <w:pStyle w:val="Maintext"/>
              <w:tabs>
                <w:tab w:val="left" w:pos="-988"/>
              </w:tabs>
              <w:ind w:left="284" w:right="85"/>
              <w:rPr>
                <w:color w:val="auto"/>
                <w:sz w:val="19"/>
                <w:szCs w:val="19"/>
              </w:rPr>
            </w:pPr>
            <w:r>
              <w:rPr>
                <w:color w:val="auto"/>
                <w:sz w:val="19"/>
              </w:rPr>
              <w:t>Higher vocational education SKQF/EQF 5, ISCED 554</w:t>
            </w:r>
          </w:p>
          <w:p w14:paraId="1572F3CD" w14:textId="77777777" w:rsidR="0021657C" w:rsidRPr="0021657C" w:rsidRDefault="0021657C" w:rsidP="0021657C">
            <w:pPr>
              <w:pStyle w:val="Maintext"/>
              <w:tabs>
                <w:tab w:val="left" w:pos="-988"/>
              </w:tabs>
              <w:ind w:left="284" w:right="85"/>
              <w:rPr>
                <w:color w:val="auto"/>
                <w:sz w:val="19"/>
                <w:szCs w:val="19"/>
              </w:rPr>
            </w:pPr>
            <w:r>
              <w:rPr>
                <w:color w:val="auto"/>
                <w:sz w:val="19"/>
              </w:rPr>
              <w:t>University, 1st degree, SKQF/EQF 6, ISCED 655, 645, 665</w:t>
            </w:r>
          </w:p>
          <w:p w14:paraId="75FFC8D3" w14:textId="77777777" w:rsidR="00646EBE" w:rsidRPr="0083124D" w:rsidRDefault="0021657C" w:rsidP="0021657C">
            <w:pPr>
              <w:pStyle w:val="Maintext"/>
              <w:tabs>
                <w:tab w:val="left" w:pos="-988"/>
              </w:tabs>
              <w:ind w:left="284" w:right="85"/>
              <w:rPr>
                <w:color w:val="FF0000"/>
                <w:sz w:val="19"/>
                <w:szCs w:val="19"/>
              </w:rPr>
            </w:pPr>
            <w:r>
              <w:rPr>
                <w:color w:val="auto"/>
                <w:sz w:val="19"/>
              </w:rPr>
              <w:t>University, 2nd degree – continuous programs SKQF/EQF 7, ISCED 766</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784F8C">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784F8C"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7E564807" w14:textId="77777777" w:rsidR="00FA4EE1" w:rsidRPr="0083124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784F8C"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171C462B" w:rsidR="00AE63B0" w:rsidRPr="0083124D" w:rsidRDefault="00F53342" w:rsidP="00557286">
            <w:pPr>
              <w:pStyle w:val="subtitleblue"/>
              <w:tabs>
                <w:tab w:val="clear" w:pos="340"/>
                <w:tab w:val="clear" w:pos="454"/>
                <w:tab w:val="right" w:pos="-1271"/>
              </w:tabs>
              <w:spacing w:before="120"/>
              <w:rPr>
                <w:sz w:val="20"/>
              </w:rPr>
            </w:pPr>
            <w:r>
              <w:rPr>
                <w:noProof/>
              </w:rPr>
              <w:pict w14:anchorId="1500A599">
                <v:shape id="_x0000_s1034" type="#_x0000_t75" style="position:absolute;margin-left:281.45pt;margin-top:8.8pt;width:102.6pt;height:98.4pt;z-index:9;mso-position-horizontal-relative:text;mso-position-vertical-relative:text;mso-width-relative:page;mso-height-relative:page">
                  <v:imagedata r:id="rId11" o:title="podpis_riaditela"/>
                </v:shape>
              </w:pict>
            </w:r>
            <w:r>
              <w:rPr>
                <w:noProof/>
              </w:rPr>
              <w:pict w14:anchorId="7B98C70A">
                <v:shape id="_x0000_s1033" type="#_x0000_t75" style="position:absolute;margin-left:162.05pt;margin-top:6.2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1C8BFF58" w:rsidR="00EA57A7" w:rsidRPr="0083124D" w:rsidRDefault="00784F8C"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1440DAF3" w:rsidR="00AC6C74" w:rsidRPr="0083124D" w:rsidRDefault="00784F8C"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CA007" w14:textId="77777777" w:rsidR="00784F8C" w:rsidRDefault="00784F8C" w:rsidP="009565F2">
      <w:r>
        <w:separator/>
      </w:r>
    </w:p>
  </w:endnote>
  <w:endnote w:type="continuationSeparator" w:id="0">
    <w:p w14:paraId="4113596B" w14:textId="77777777" w:rsidR="00784F8C" w:rsidRDefault="00784F8C"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F53342">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E42ED" w14:textId="77777777" w:rsidR="00784F8C" w:rsidRPr="007A4572" w:rsidRDefault="00784F8C" w:rsidP="009565F2">
      <w:pPr>
        <w:rPr>
          <w:color w:val="FFFFFF"/>
        </w:rPr>
      </w:pPr>
    </w:p>
  </w:footnote>
  <w:footnote w:type="continuationSeparator" w:id="0">
    <w:p w14:paraId="7401B19F" w14:textId="77777777" w:rsidR="00784F8C" w:rsidRDefault="00784F8C"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784F8C"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784F8C"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ePEQwPaEDXjTuC2btIG+d620Q8yME8eI0M80YBA5B5C+W/8asCyOvp1jfzseiXy+H4l2v2yx1He80X2OgrOE+w==" w:salt="1/NaVfDCdFfnMd995z5ll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4F8C"/>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342"/>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0EF56-28AE-4C89-B141-842158C0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792</Words>
  <Characters>4520</Characters>
  <Application>Microsoft Office Word</Application>
  <DocSecurity>8</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5302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6</cp:revision>
  <cp:lastPrinted>2020-06-12T07:21:00Z</cp:lastPrinted>
  <dcterms:created xsi:type="dcterms:W3CDTF">2020-12-07T13:43:00Z</dcterms:created>
  <dcterms:modified xsi:type="dcterms:W3CDTF">2020-12-16T10:11:00Z</dcterms:modified>
</cp:coreProperties>
</file>